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8A" w:rsidRPr="00205E8A" w:rsidRDefault="00205E8A" w:rsidP="00205E8A">
      <w:pPr>
        <w:ind w:left="3686"/>
        <w:jc w:val="center"/>
        <w:rPr>
          <w:b/>
        </w:rPr>
      </w:pPr>
      <w:r w:rsidRPr="00205E8A">
        <w:rPr>
          <w:b/>
        </w:rPr>
        <w:t>УТВЕРЖДЕНО:</w:t>
      </w:r>
    </w:p>
    <w:p w:rsidR="00205E8A" w:rsidRPr="00205E8A" w:rsidRDefault="00205E8A" w:rsidP="00205E8A">
      <w:pPr>
        <w:ind w:left="3686"/>
        <w:jc w:val="center"/>
      </w:pPr>
      <w:r w:rsidRPr="00205E8A">
        <w:t xml:space="preserve">Президиумом </w:t>
      </w:r>
      <w:proofErr w:type="gramStart"/>
      <w:r w:rsidRPr="00205E8A">
        <w:t>Общероссийской</w:t>
      </w:r>
      <w:proofErr w:type="gramEnd"/>
      <w:r w:rsidRPr="00205E8A">
        <w:t xml:space="preserve"> общественной</w:t>
      </w:r>
    </w:p>
    <w:p w:rsidR="00205E8A" w:rsidRPr="00205E8A" w:rsidRDefault="00205E8A" w:rsidP="00205E8A">
      <w:pPr>
        <w:ind w:left="3686"/>
        <w:jc w:val="center"/>
      </w:pPr>
      <w:r w:rsidRPr="00205E8A">
        <w:t>Организации «Федерация бобслея России»</w:t>
      </w:r>
    </w:p>
    <w:p w:rsidR="00205E8A" w:rsidRPr="00205E8A" w:rsidRDefault="00205E8A" w:rsidP="00205E8A">
      <w:pPr>
        <w:ind w:left="3686"/>
        <w:jc w:val="center"/>
      </w:pPr>
      <w:r w:rsidRPr="00205E8A">
        <w:t xml:space="preserve">Протокол № </w:t>
      </w:r>
      <w:r w:rsidRPr="00205E8A">
        <w:t>5</w:t>
      </w:r>
      <w:r w:rsidRPr="00205E8A">
        <w:t xml:space="preserve"> от </w:t>
      </w:r>
      <w:r w:rsidRPr="00205E8A">
        <w:t xml:space="preserve">09.11.2016 </w:t>
      </w:r>
    </w:p>
    <w:p w:rsidR="00205E8A" w:rsidRPr="00205E8A" w:rsidRDefault="00205E8A" w:rsidP="00205E8A">
      <w:pPr>
        <w:ind w:left="3686"/>
        <w:jc w:val="center"/>
      </w:pPr>
      <w:r w:rsidRPr="00205E8A">
        <w:t>(в заочной форме)</w:t>
      </w: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jc w:val="center"/>
        <w:rPr>
          <w:b/>
          <w:sz w:val="28"/>
          <w:szCs w:val="28"/>
        </w:rPr>
      </w:pPr>
      <w:r w:rsidRPr="00C900AF">
        <w:rPr>
          <w:b/>
          <w:sz w:val="28"/>
          <w:szCs w:val="28"/>
        </w:rPr>
        <w:t>Положение о Всероссийской коллегии судей</w:t>
      </w:r>
    </w:p>
    <w:p w:rsidR="00C900AF" w:rsidRPr="00C900AF" w:rsidRDefault="00C900AF" w:rsidP="00C900AF">
      <w:pPr>
        <w:jc w:val="center"/>
        <w:rPr>
          <w:b/>
          <w:sz w:val="28"/>
          <w:szCs w:val="28"/>
        </w:rPr>
      </w:pPr>
      <w:r w:rsidRPr="00C900AF">
        <w:rPr>
          <w:b/>
          <w:sz w:val="28"/>
          <w:szCs w:val="28"/>
        </w:rPr>
        <w:t>Общероссийской общественной организации</w:t>
      </w:r>
    </w:p>
    <w:p w:rsidR="00C900AF" w:rsidRPr="00C900AF" w:rsidRDefault="00C900AF" w:rsidP="00C900AF">
      <w:pPr>
        <w:jc w:val="center"/>
        <w:rPr>
          <w:b/>
          <w:sz w:val="28"/>
          <w:szCs w:val="28"/>
        </w:rPr>
      </w:pPr>
      <w:r w:rsidRPr="00C900AF">
        <w:rPr>
          <w:b/>
          <w:sz w:val="28"/>
          <w:szCs w:val="28"/>
        </w:rPr>
        <w:t>«Федерация бобслея России»</w:t>
      </w:r>
      <w:bookmarkStart w:id="0" w:name="_GoBack"/>
      <w:bookmarkEnd w:id="0"/>
    </w:p>
    <w:p w:rsidR="00C900AF" w:rsidRPr="00C900AF" w:rsidRDefault="00C900AF" w:rsidP="00C900AF">
      <w:pPr>
        <w:jc w:val="center"/>
        <w:rPr>
          <w:b/>
        </w:rPr>
      </w:pPr>
    </w:p>
    <w:p w:rsidR="00C900AF" w:rsidRDefault="00C900AF" w:rsidP="00C900AF">
      <w:pPr>
        <w:spacing w:line="360" w:lineRule="auto"/>
        <w:ind w:left="-567"/>
        <w:jc w:val="center"/>
        <w:rPr>
          <w:b/>
          <w:u w:val="single"/>
        </w:rPr>
      </w:pPr>
    </w:p>
    <w:p w:rsidR="00C900AF" w:rsidRPr="00C900AF" w:rsidRDefault="00C900AF" w:rsidP="00C900AF">
      <w:pPr>
        <w:spacing w:line="360" w:lineRule="auto"/>
        <w:ind w:left="-567"/>
        <w:jc w:val="center"/>
        <w:rPr>
          <w:b/>
          <w:u w:val="single"/>
        </w:rPr>
      </w:pPr>
      <w:r w:rsidRPr="00C900AF">
        <w:rPr>
          <w:b/>
          <w:u w:val="single"/>
        </w:rPr>
        <w:t>1. ОБЩИЕ ПОЛОЖЕНИЯ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>Всероссийская коллегия судей Общероссийской общественной организации «Федерация бобслея России» (далее – «ВКС») – создана с целью обеспечения профессионального и объективного судейства на всероссийских и международных соревнованиях по бобслею и скелетону, проводимых «Федерацией бобслея России» (далее – «ФБР») на территории РФ.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 xml:space="preserve">ВКС в своей деятельности руководствуется уставом Федерации, правилами вида спорта «бобслей», международными правилами </w:t>
      </w:r>
      <w:r w:rsidRPr="00C900AF">
        <w:rPr>
          <w:lang w:val="en-US"/>
        </w:rPr>
        <w:t>IBSF</w:t>
      </w:r>
      <w:r w:rsidRPr="00C900AF">
        <w:t>, настоящим положением и иными нормативно-правовыми актами.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 xml:space="preserve">Основными задачами ВКС являются: </w:t>
      </w:r>
    </w:p>
    <w:p w:rsidR="00C900AF" w:rsidRPr="00C900AF" w:rsidRDefault="00C900AF" w:rsidP="00C900AF">
      <w:pPr>
        <w:numPr>
          <w:ilvl w:val="2"/>
          <w:numId w:val="40"/>
        </w:numPr>
        <w:spacing w:line="360" w:lineRule="auto"/>
        <w:ind w:left="0" w:firstLine="851"/>
        <w:jc w:val="both"/>
      </w:pPr>
      <w:r w:rsidRPr="00C900AF">
        <w:t>комплектование судейских бригад компетентными судейскими кадрами и утверждение их на президиуме ФБР;</w:t>
      </w:r>
    </w:p>
    <w:p w:rsidR="00C900AF" w:rsidRPr="00C900AF" w:rsidRDefault="00C900AF" w:rsidP="00C900AF">
      <w:pPr>
        <w:numPr>
          <w:ilvl w:val="2"/>
          <w:numId w:val="40"/>
        </w:numPr>
        <w:spacing w:line="360" w:lineRule="auto"/>
        <w:ind w:left="0" w:firstLine="851"/>
        <w:jc w:val="both"/>
      </w:pPr>
      <w:r w:rsidRPr="00C900AF">
        <w:t xml:space="preserve">обучение, аттестация, повышение квалификации судей входящих в ВКС; </w:t>
      </w:r>
    </w:p>
    <w:p w:rsidR="00C900AF" w:rsidRPr="00C900AF" w:rsidRDefault="00C900AF" w:rsidP="00C900AF">
      <w:pPr>
        <w:numPr>
          <w:ilvl w:val="2"/>
          <w:numId w:val="40"/>
        </w:numPr>
        <w:spacing w:line="360" w:lineRule="auto"/>
        <w:ind w:left="0" w:firstLine="851"/>
        <w:jc w:val="both"/>
      </w:pPr>
      <w:r w:rsidRPr="00C900AF">
        <w:t>участие в разработке нормативной документации, регулирующей порядок организации и проведения соревнований и учет их результатов.</w:t>
      </w:r>
    </w:p>
    <w:p w:rsidR="00C900AF" w:rsidRPr="00C900AF" w:rsidRDefault="00C900AF" w:rsidP="00C900AF">
      <w:pPr>
        <w:spacing w:line="360" w:lineRule="auto"/>
        <w:ind w:firstLine="567"/>
        <w:jc w:val="both"/>
      </w:pPr>
    </w:p>
    <w:p w:rsidR="00C900AF" w:rsidRPr="00C900AF" w:rsidRDefault="00C900AF" w:rsidP="00C900AF">
      <w:pPr>
        <w:numPr>
          <w:ilvl w:val="0"/>
          <w:numId w:val="40"/>
        </w:numPr>
        <w:spacing w:line="360" w:lineRule="auto"/>
        <w:ind w:left="0" w:firstLine="0"/>
        <w:jc w:val="center"/>
        <w:rPr>
          <w:b/>
          <w:u w:val="single"/>
        </w:rPr>
      </w:pPr>
      <w:r w:rsidRPr="00C900AF">
        <w:rPr>
          <w:b/>
          <w:u w:val="single"/>
        </w:rPr>
        <w:t>ЧЛЕНЫ ВКС, ИСПОЛНИТЕЛЬНЫЙ КОМИТЕТ ВКС ИХ ПРАВА И ОБЯЗАННОСТИ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>Членами ВКС являются судьи по бобслею, скелетону являющиеся гражданами РФ, имеющие судейскую категорию квалификации не ниже «Спортивный судья второй категории».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>По представлению президента ФБР избирается исполнительный комитет ВКС из членов ВКС, сроком на четыре года.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 xml:space="preserve">Исполнительный комитет утверждается президиумом ФБР. 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>Члены ВКС осуществляют свою деятельность на общественных началах, и принимают участие в работе ВКС лично.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>Члены ВКС обязаны: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lastRenderedPageBreak/>
        <w:t>- соблюдать требования устава Федерации, настоящего положения, а также нормативно-правовых актов законодательства РФ;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выполнять решения исполнительного комитета ВКС;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принимать участие в реализации задач ВКС;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нести ответственность, предусмотренную настоящим положением и решениями президиума ФБР.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 xml:space="preserve">Руководит работой ВКС исполнительный комитет ВКС. Количественный состав исполнительного комитета ВКС определяет президент ФБР и представляет на утверждение в президиум ФБР. 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>Исполнительный комитет ВКС руководит работой ВКС,  и осуществляет следующие функции: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утверждает план работы и организует текущую деятельность ВКС;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принимает решение о созыве ВКС, определяет место и время проведения, а также повестку заседания ВКС;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председательствует на заседании ВКС и подписывает протоколы заседания ВКС;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дает поручения членам ВКС;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организует работу и эффективное взаимодействие ВКС с иными должностными лицами и органами Федерации в рамках планирования и проведения соревнований;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 xml:space="preserve">- осуществляет </w:t>
      </w:r>
      <w:proofErr w:type="gramStart"/>
      <w:r w:rsidRPr="00C900AF">
        <w:t>контроль за</w:t>
      </w:r>
      <w:proofErr w:type="gramEnd"/>
      <w:r w:rsidRPr="00C900AF">
        <w:t xml:space="preserve"> исполнением решений ВКС;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информирует президента и президиум ФБР о деятельности ВКС.</w:t>
      </w:r>
    </w:p>
    <w:p w:rsidR="00C900AF" w:rsidRPr="00C900AF" w:rsidRDefault="00C900AF" w:rsidP="00C900AF">
      <w:pPr>
        <w:numPr>
          <w:ilvl w:val="1"/>
          <w:numId w:val="40"/>
        </w:numPr>
        <w:spacing w:line="360" w:lineRule="auto"/>
        <w:ind w:left="0" w:firstLine="567"/>
        <w:jc w:val="both"/>
      </w:pPr>
      <w:r w:rsidRPr="00C900AF">
        <w:t>Членство в ВКС прекращается на основании решения президиума ФБР в следующих случаях: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по собственному желанию;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в случае совершения противоправных деяний, в том числе деяний, наносящих ущерб репутации ФБР, в том числе при нарушении норм спортивной этики;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в случае если в течение 2 (двух) сезонов подряд член ВКС не участвовал в соревнованиях, проводимых Федерацией или с ее участием, в качестве судьи;</w:t>
      </w:r>
    </w:p>
    <w:p w:rsidR="00C900AF" w:rsidRPr="00C900AF" w:rsidRDefault="00C900AF" w:rsidP="00C900AF">
      <w:pPr>
        <w:spacing w:line="360" w:lineRule="auto"/>
        <w:ind w:firstLine="720"/>
        <w:jc w:val="both"/>
      </w:pPr>
      <w:r w:rsidRPr="00C900AF">
        <w:t>- в случаях несоблюдения требований устава ФБР и настоящего положения.</w:t>
      </w:r>
    </w:p>
    <w:p w:rsidR="00C900AF" w:rsidRPr="00C900AF" w:rsidRDefault="00C900AF" w:rsidP="00C900AF">
      <w:pPr>
        <w:spacing w:line="360" w:lineRule="auto"/>
        <w:jc w:val="both"/>
      </w:pPr>
    </w:p>
    <w:p w:rsidR="00C900AF" w:rsidRPr="00C900AF" w:rsidRDefault="00C900AF" w:rsidP="00C900AF">
      <w:pPr>
        <w:spacing w:line="360" w:lineRule="auto"/>
        <w:jc w:val="center"/>
        <w:rPr>
          <w:b/>
          <w:u w:val="single"/>
        </w:rPr>
      </w:pPr>
      <w:r w:rsidRPr="00C900AF">
        <w:rPr>
          <w:b/>
          <w:u w:val="single"/>
        </w:rPr>
        <w:t>3. КОМПЕТЕНЦИЯ ИСПОЛНИТЕЛЬНОГО КОМИТЕТА ВКС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 К компетенции исполнительного комитета ВКС относятся следующие вопросы: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3.1.1</w:t>
      </w:r>
      <w:proofErr w:type="gramStart"/>
      <w:r w:rsidRPr="00C900AF">
        <w:t xml:space="preserve"> О</w:t>
      </w:r>
      <w:proofErr w:type="gramEnd"/>
      <w:r w:rsidRPr="00C900AF">
        <w:t>рганизационно – методическое регулирование судейской деятельности, в том числе организация и проведение спортивных соревнований; обеспечение научно-методической работы с членами ВКС.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 xml:space="preserve">3.1.2 Организация судейства </w:t>
      </w:r>
      <w:proofErr w:type="gramStart"/>
      <w:r w:rsidRPr="00C900AF">
        <w:t>на</w:t>
      </w:r>
      <w:proofErr w:type="gramEnd"/>
      <w:r w:rsidRPr="00C900AF">
        <w:t xml:space="preserve"> всероссийских соревнований по бобслею и скелетону в соответствии с единым календарным планом;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lastRenderedPageBreak/>
        <w:t>3.1.3 Участие в формировании главных судейских коллегий, судейских бригад и назначении технических делегатов соревнований, проводимых ФБР;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3.1.4 Создание и ведение всероссийской базы данных судей (членов ВКС) для учета их деятельности и оценки качества работы;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3.1.5 Организация образовательной деятельности по подготовке и повышению квалификации членов ВКС по бобслею и скелетону, осуществление общего  методического руководства таким образовательным процессом, организация аттестации членов ВКС и кандидатов в члены ВКС по бобслею и скелетону;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 xml:space="preserve">3.1.6 Представление членов ВКС президиуму ФБР на повышение судейской категории в части присвоения званий «Спортивный судья Всероссийской категории» и «Почетный спортивный судья России», представление членов ВКС в </w:t>
      </w:r>
      <w:r w:rsidRPr="00C900AF">
        <w:rPr>
          <w:lang w:val="en-US"/>
        </w:rPr>
        <w:t>IBSF</w:t>
      </w:r>
      <w:r w:rsidRPr="00C900AF">
        <w:t xml:space="preserve"> для сдачи экзамена и аттестации на получение международной судейской лицензии; 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3.1.7 Разработка и представление программ по развитию судейской деятельности в бобслее и скелетоне на утверждения Президиуму ФБР;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3.1.8 Выполнение иных функций, отвечающих целям и задачам деятельности исполнительного комитета ВКС, не противоречащих уставу ФБР и настоящему положению.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 xml:space="preserve">3.2. Решения на заседаниях исполнительного комитета ВКС принимаются  большинством голосов. Каждый член исполнительного комитета ВКС имеет 1 (один) голос. </w:t>
      </w:r>
    </w:p>
    <w:p w:rsidR="00C900AF" w:rsidRPr="00C900AF" w:rsidRDefault="00C900AF" w:rsidP="00C900AF">
      <w:pPr>
        <w:spacing w:line="360" w:lineRule="auto"/>
        <w:jc w:val="both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sectPr w:rsidR="00C900AF" w:rsidRPr="00C900AF" w:rsidSect="005925DC">
      <w:footerReference w:type="default" r:id="rId9"/>
      <w:pgSz w:w="11906" w:h="16838"/>
      <w:pgMar w:top="719" w:right="707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CE" w:rsidRDefault="002108CE" w:rsidP="00DE1247">
      <w:r>
        <w:separator/>
      </w:r>
    </w:p>
  </w:endnote>
  <w:endnote w:type="continuationSeparator" w:id="0">
    <w:p w:rsidR="002108CE" w:rsidRDefault="002108CE" w:rsidP="00DE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0" w:rsidRDefault="004B1D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E8A">
      <w:rPr>
        <w:noProof/>
      </w:rPr>
      <w:t>2</w:t>
    </w:r>
    <w:r>
      <w:rPr>
        <w:noProof/>
      </w:rPr>
      <w:fldChar w:fldCharType="end"/>
    </w:r>
  </w:p>
  <w:p w:rsidR="004B1D60" w:rsidRDefault="004B1D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CE" w:rsidRDefault="002108CE" w:rsidP="00DE1247">
      <w:r>
        <w:separator/>
      </w:r>
    </w:p>
  </w:footnote>
  <w:footnote w:type="continuationSeparator" w:id="0">
    <w:p w:rsidR="002108CE" w:rsidRDefault="002108CE" w:rsidP="00DE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AF8"/>
    <w:multiLevelType w:val="hybridMultilevel"/>
    <w:tmpl w:val="B3E2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682"/>
    <w:multiLevelType w:val="hybridMultilevel"/>
    <w:tmpl w:val="64F2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1F5"/>
    <w:multiLevelType w:val="hybridMultilevel"/>
    <w:tmpl w:val="C222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179B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78C2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4D5"/>
    <w:multiLevelType w:val="hybridMultilevel"/>
    <w:tmpl w:val="8F08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7DAC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11D7"/>
    <w:multiLevelType w:val="hybridMultilevel"/>
    <w:tmpl w:val="E948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570A"/>
    <w:multiLevelType w:val="hybridMultilevel"/>
    <w:tmpl w:val="C2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56CAD"/>
    <w:multiLevelType w:val="hybridMultilevel"/>
    <w:tmpl w:val="FC92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3080C"/>
    <w:multiLevelType w:val="hybridMultilevel"/>
    <w:tmpl w:val="BFF0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4E0C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014F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44E33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1DE7"/>
    <w:multiLevelType w:val="hybridMultilevel"/>
    <w:tmpl w:val="58F2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128B7"/>
    <w:multiLevelType w:val="hybridMultilevel"/>
    <w:tmpl w:val="C5748150"/>
    <w:lvl w:ilvl="0" w:tplc="3C166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145AC"/>
    <w:multiLevelType w:val="hybridMultilevel"/>
    <w:tmpl w:val="36E2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615BF"/>
    <w:multiLevelType w:val="hybridMultilevel"/>
    <w:tmpl w:val="F94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372F8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0C1C"/>
    <w:multiLevelType w:val="hybridMultilevel"/>
    <w:tmpl w:val="4E98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81E83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25FC6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70474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F24CF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20EB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3082E"/>
    <w:multiLevelType w:val="hybridMultilevel"/>
    <w:tmpl w:val="681C5AC2"/>
    <w:lvl w:ilvl="0" w:tplc="423C4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64125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0118F"/>
    <w:multiLevelType w:val="hybridMultilevel"/>
    <w:tmpl w:val="4C08665E"/>
    <w:lvl w:ilvl="0" w:tplc="ADC60E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265D6"/>
    <w:multiLevelType w:val="hybridMultilevel"/>
    <w:tmpl w:val="0596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51B9E"/>
    <w:multiLevelType w:val="hybridMultilevel"/>
    <w:tmpl w:val="18E21A14"/>
    <w:lvl w:ilvl="0" w:tplc="D6E24AD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86473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34B69"/>
    <w:multiLevelType w:val="hybridMultilevel"/>
    <w:tmpl w:val="CCE0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B1B86"/>
    <w:multiLevelType w:val="hybridMultilevel"/>
    <w:tmpl w:val="CC6E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308E3"/>
    <w:multiLevelType w:val="hybridMultilevel"/>
    <w:tmpl w:val="63A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70786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95236"/>
    <w:multiLevelType w:val="hybridMultilevel"/>
    <w:tmpl w:val="38E0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569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B79C7"/>
    <w:multiLevelType w:val="multilevel"/>
    <w:tmpl w:val="A640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8">
    <w:nsid w:val="782B55D5"/>
    <w:multiLevelType w:val="hybridMultilevel"/>
    <w:tmpl w:val="1FE03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E94BF2"/>
    <w:multiLevelType w:val="hybridMultilevel"/>
    <w:tmpl w:val="270C40C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0"/>
  </w:num>
  <w:num w:numId="3">
    <w:abstractNumId w:val="27"/>
  </w:num>
  <w:num w:numId="4">
    <w:abstractNumId w:val="7"/>
  </w:num>
  <w:num w:numId="5">
    <w:abstractNumId w:val="17"/>
  </w:num>
  <w:num w:numId="6">
    <w:abstractNumId w:val="25"/>
  </w:num>
  <w:num w:numId="7">
    <w:abstractNumId w:val="22"/>
  </w:num>
  <w:num w:numId="8">
    <w:abstractNumId w:val="13"/>
  </w:num>
  <w:num w:numId="9">
    <w:abstractNumId w:val="23"/>
  </w:num>
  <w:num w:numId="10">
    <w:abstractNumId w:val="11"/>
  </w:num>
  <w:num w:numId="11">
    <w:abstractNumId w:val="34"/>
  </w:num>
  <w:num w:numId="12">
    <w:abstractNumId w:val="15"/>
  </w:num>
  <w:num w:numId="13">
    <w:abstractNumId w:val="28"/>
  </w:num>
  <w:num w:numId="14">
    <w:abstractNumId w:val="33"/>
  </w:num>
  <w:num w:numId="15">
    <w:abstractNumId w:val="31"/>
  </w:num>
  <w:num w:numId="16">
    <w:abstractNumId w:val="21"/>
  </w:num>
  <w:num w:numId="17">
    <w:abstractNumId w:val="26"/>
  </w:num>
  <w:num w:numId="18">
    <w:abstractNumId w:val="36"/>
  </w:num>
  <w:num w:numId="19">
    <w:abstractNumId w:val="20"/>
  </w:num>
  <w:num w:numId="20">
    <w:abstractNumId w:val="24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3"/>
  </w:num>
  <w:num w:numId="26">
    <w:abstractNumId w:val="12"/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2"/>
  </w:num>
  <w:num w:numId="32">
    <w:abstractNumId w:val="1"/>
  </w:num>
  <w:num w:numId="33">
    <w:abstractNumId w:val="38"/>
  </w:num>
  <w:num w:numId="34">
    <w:abstractNumId w:val="8"/>
  </w:num>
  <w:num w:numId="35">
    <w:abstractNumId w:val="19"/>
  </w:num>
  <w:num w:numId="36">
    <w:abstractNumId w:val="39"/>
  </w:num>
  <w:num w:numId="37">
    <w:abstractNumId w:val="10"/>
  </w:num>
  <w:num w:numId="38">
    <w:abstractNumId w:val="14"/>
  </w:num>
  <w:num w:numId="39">
    <w:abstractNumId w:val="29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6A"/>
    <w:rsid w:val="00000829"/>
    <w:rsid w:val="00004778"/>
    <w:rsid w:val="00006BBE"/>
    <w:rsid w:val="00014FF2"/>
    <w:rsid w:val="00017B83"/>
    <w:rsid w:val="0002634D"/>
    <w:rsid w:val="00026B8E"/>
    <w:rsid w:val="00035CD8"/>
    <w:rsid w:val="00037F72"/>
    <w:rsid w:val="00041555"/>
    <w:rsid w:val="00051A9D"/>
    <w:rsid w:val="00053FB5"/>
    <w:rsid w:val="0005743A"/>
    <w:rsid w:val="0006634D"/>
    <w:rsid w:val="0006788B"/>
    <w:rsid w:val="00071BC9"/>
    <w:rsid w:val="0007224C"/>
    <w:rsid w:val="00074F15"/>
    <w:rsid w:val="00075912"/>
    <w:rsid w:val="00082239"/>
    <w:rsid w:val="0008390E"/>
    <w:rsid w:val="00086183"/>
    <w:rsid w:val="00090B7D"/>
    <w:rsid w:val="0009152C"/>
    <w:rsid w:val="000A083E"/>
    <w:rsid w:val="000A35A7"/>
    <w:rsid w:val="000A54C5"/>
    <w:rsid w:val="000A69CB"/>
    <w:rsid w:val="000B549F"/>
    <w:rsid w:val="000C009A"/>
    <w:rsid w:val="000C1DE5"/>
    <w:rsid w:val="000C4C08"/>
    <w:rsid w:val="000D3155"/>
    <w:rsid w:val="000D36C2"/>
    <w:rsid w:val="000D36F5"/>
    <w:rsid w:val="000D60BF"/>
    <w:rsid w:val="000D7384"/>
    <w:rsid w:val="000E1F4C"/>
    <w:rsid w:val="000E2E2E"/>
    <w:rsid w:val="000E2F53"/>
    <w:rsid w:val="000E374D"/>
    <w:rsid w:val="000E48FB"/>
    <w:rsid w:val="000E5A8A"/>
    <w:rsid w:val="000E63AB"/>
    <w:rsid w:val="000F0CBE"/>
    <w:rsid w:val="000F274C"/>
    <w:rsid w:val="000F5803"/>
    <w:rsid w:val="000F71BC"/>
    <w:rsid w:val="00101E04"/>
    <w:rsid w:val="0010228F"/>
    <w:rsid w:val="001103BE"/>
    <w:rsid w:val="0011168A"/>
    <w:rsid w:val="00112D03"/>
    <w:rsid w:val="00114A0C"/>
    <w:rsid w:val="001165D6"/>
    <w:rsid w:val="00122521"/>
    <w:rsid w:val="00126008"/>
    <w:rsid w:val="0013061C"/>
    <w:rsid w:val="001316C8"/>
    <w:rsid w:val="00131F49"/>
    <w:rsid w:val="00132C86"/>
    <w:rsid w:val="001333D8"/>
    <w:rsid w:val="0013473C"/>
    <w:rsid w:val="00134D3C"/>
    <w:rsid w:val="001353D9"/>
    <w:rsid w:val="001374CB"/>
    <w:rsid w:val="00142E59"/>
    <w:rsid w:val="00145F19"/>
    <w:rsid w:val="00146195"/>
    <w:rsid w:val="00147B2A"/>
    <w:rsid w:val="00150960"/>
    <w:rsid w:val="0015665B"/>
    <w:rsid w:val="0015686D"/>
    <w:rsid w:val="00161ADB"/>
    <w:rsid w:val="00162EAB"/>
    <w:rsid w:val="00165CC4"/>
    <w:rsid w:val="00166324"/>
    <w:rsid w:val="00172947"/>
    <w:rsid w:val="00177B9B"/>
    <w:rsid w:val="00190086"/>
    <w:rsid w:val="001912EF"/>
    <w:rsid w:val="0019763B"/>
    <w:rsid w:val="001A1A57"/>
    <w:rsid w:val="001A32E8"/>
    <w:rsid w:val="001A638B"/>
    <w:rsid w:val="001B2A1A"/>
    <w:rsid w:val="001B3128"/>
    <w:rsid w:val="001B5DFD"/>
    <w:rsid w:val="001B7116"/>
    <w:rsid w:val="001C2601"/>
    <w:rsid w:val="001C2C48"/>
    <w:rsid w:val="001C4E49"/>
    <w:rsid w:val="001D13FB"/>
    <w:rsid w:val="001F0E2E"/>
    <w:rsid w:val="001F191A"/>
    <w:rsid w:val="001F2861"/>
    <w:rsid w:val="00205BA6"/>
    <w:rsid w:val="00205E8A"/>
    <w:rsid w:val="002108CE"/>
    <w:rsid w:val="00210D0B"/>
    <w:rsid w:val="00222C09"/>
    <w:rsid w:val="00230D45"/>
    <w:rsid w:val="00232600"/>
    <w:rsid w:val="002500EF"/>
    <w:rsid w:val="00250799"/>
    <w:rsid w:val="00251CFF"/>
    <w:rsid w:val="00253F72"/>
    <w:rsid w:val="00254B4E"/>
    <w:rsid w:val="00260CD5"/>
    <w:rsid w:val="00267264"/>
    <w:rsid w:val="00271BE9"/>
    <w:rsid w:val="00273395"/>
    <w:rsid w:val="00274D63"/>
    <w:rsid w:val="00274FB9"/>
    <w:rsid w:val="00275DDC"/>
    <w:rsid w:val="00276338"/>
    <w:rsid w:val="00277E7C"/>
    <w:rsid w:val="0028080D"/>
    <w:rsid w:val="00283118"/>
    <w:rsid w:val="00284C90"/>
    <w:rsid w:val="0028676C"/>
    <w:rsid w:val="00286E98"/>
    <w:rsid w:val="00291AEC"/>
    <w:rsid w:val="002950D5"/>
    <w:rsid w:val="002A0E2B"/>
    <w:rsid w:val="002A1D0E"/>
    <w:rsid w:val="002A288E"/>
    <w:rsid w:val="002A475C"/>
    <w:rsid w:val="002A5DED"/>
    <w:rsid w:val="002B0BAF"/>
    <w:rsid w:val="002B5B8E"/>
    <w:rsid w:val="002C3B81"/>
    <w:rsid w:val="002C44E1"/>
    <w:rsid w:val="002C4C70"/>
    <w:rsid w:val="002C602F"/>
    <w:rsid w:val="002D0B8F"/>
    <w:rsid w:val="002D49E2"/>
    <w:rsid w:val="002D6A07"/>
    <w:rsid w:val="002D7C3C"/>
    <w:rsid w:val="002E0C5F"/>
    <w:rsid w:val="002E27D7"/>
    <w:rsid w:val="002F4A9E"/>
    <w:rsid w:val="002F54CB"/>
    <w:rsid w:val="00315B23"/>
    <w:rsid w:val="00320745"/>
    <w:rsid w:val="003210D4"/>
    <w:rsid w:val="00322E38"/>
    <w:rsid w:val="00326110"/>
    <w:rsid w:val="003314EE"/>
    <w:rsid w:val="003317E5"/>
    <w:rsid w:val="00332ED0"/>
    <w:rsid w:val="00333F0D"/>
    <w:rsid w:val="00341EB0"/>
    <w:rsid w:val="003442F9"/>
    <w:rsid w:val="0034470D"/>
    <w:rsid w:val="00347A1F"/>
    <w:rsid w:val="00353B2F"/>
    <w:rsid w:val="00356B36"/>
    <w:rsid w:val="00356E88"/>
    <w:rsid w:val="00362C49"/>
    <w:rsid w:val="00365892"/>
    <w:rsid w:val="00371569"/>
    <w:rsid w:val="00372A04"/>
    <w:rsid w:val="00380BE9"/>
    <w:rsid w:val="00383EA4"/>
    <w:rsid w:val="00386355"/>
    <w:rsid w:val="00387258"/>
    <w:rsid w:val="00387CF2"/>
    <w:rsid w:val="00391DF7"/>
    <w:rsid w:val="003924CC"/>
    <w:rsid w:val="003A1E16"/>
    <w:rsid w:val="003A2D42"/>
    <w:rsid w:val="003A73D7"/>
    <w:rsid w:val="003A7FF4"/>
    <w:rsid w:val="003B2B45"/>
    <w:rsid w:val="003B58F7"/>
    <w:rsid w:val="003C0808"/>
    <w:rsid w:val="003C3AD8"/>
    <w:rsid w:val="003C3B72"/>
    <w:rsid w:val="003C5F5F"/>
    <w:rsid w:val="003D4650"/>
    <w:rsid w:val="003E2449"/>
    <w:rsid w:val="003E30AC"/>
    <w:rsid w:val="003F48C5"/>
    <w:rsid w:val="003F5443"/>
    <w:rsid w:val="00403CF8"/>
    <w:rsid w:val="00406928"/>
    <w:rsid w:val="00407B30"/>
    <w:rsid w:val="004147AA"/>
    <w:rsid w:val="00415861"/>
    <w:rsid w:val="00422D58"/>
    <w:rsid w:val="00423D51"/>
    <w:rsid w:val="004271B1"/>
    <w:rsid w:val="00433859"/>
    <w:rsid w:val="00434042"/>
    <w:rsid w:val="00434C60"/>
    <w:rsid w:val="004459F2"/>
    <w:rsid w:val="00453B19"/>
    <w:rsid w:val="00461256"/>
    <w:rsid w:val="0046176D"/>
    <w:rsid w:val="004630DE"/>
    <w:rsid w:val="0046531F"/>
    <w:rsid w:val="00476E7D"/>
    <w:rsid w:val="00481870"/>
    <w:rsid w:val="0048215E"/>
    <w:rsid w:val="0049024E"/>
    <w:rsid w:val="00494199"/>
    <w:rsid w:val="004942A9"/>
    <w:rsid w:val="00494CD1"/>
    <w:rsid w:val="0049728D"/>
    <w:rsid w:val="004A1B1D"/>
    <w:rsid w:val="004A4661"/>
    <w:rsid w:val="004A5A41"/>
    <w:rsid w:val="004B01D5"/>
    <w:rsid w:val="004B17FC"/>
    <w:rsid w:val="004B1D60"/>
    <w:rsid w:val="004B2C35"/>
    <w:rsid w:val="004B576F"/>
    <w:rsid w:val="004C249E"/>
    <w:rsid w:val="004C2781"/>
    <w:rsid w:val="004E563D"/>
    <w:rsid w:val="004E5797"/>
    <w:rsid w:val="004F12A5"/>
    <w:rsid w:val="004F2D95"/>
    <w:rsid w:val="004F3FC8"/>
    <w:rsid w:val="004F4F78"/>
    <w:rsid w:val="004F5992"/>
    <w:rsid w:val="004F76D6"/>
    <w:rsid w:val="004F7D76"/>
    <w:rsid w:val="00501280"/>
    <w:rsid w:val="00502835"/>
    <w:rsid w:val="00510C14"/>
    <w:rsid w:val="005131BC"/>
    <w:rsid w:val="0051332A"/>
    <w:rsid w:val="0051442D"/>
    <w:rsid w:val="00521AAD"/>
    <w:rsid w:val="00524B2F"/>
    <w:rsid w:val="00527601"/>
    <w:rsid w:val="0053237B"/>
    <w:rsid w:val="00534C68"/>
    <w:rsid w:val="00536304"/>
    <w:rsid w:val="00541573"/>
    <w:rsid w:val="005421C0"/>
    <w:rsid w:val="005422E1"/>
    <w:rsid w:val="00545089"/>
    <w:rsid w:val="005503BE"/>
    <w:rsid w:val="00551672"/>
    <w:rsid w:val="0055208F"/>
    <w:rsid w:val="005537E3"/>
    <w:rsid w:val="00557301"/>
    <w:rsid w:val="00557D3D"/>
    <w:rsid w:val="0056338F"/>
    <w:rsid w:val="00566908"/>
    <w:rsid w:val="00570BC2"/>
    <w:rsid w:val="00570EBC"/>
    <w:rsid w:val="00573A99"/>
    <w:rsid w:val="00573AAD"/>
    <w:rsid w:val="005753C7"/>
    <w:rsid w:val="00583A84"/>
    <w:rsid w:val="00591774"/>
    <w:rsid w:val="005925DC"/>
    <w:rsid w:val="005A2617"/>
    <w:rsid w:val="005A2DB9"/>
    <w:rsid w:val="005A57BB"/>
    <w:rsid w:val="005A6270"/>
    <w:rsid w:val="005A7BFD"/>
    <w:rsid w:val="005B231D"/>
    <w:rsid w:val="005B7E91"/>
    <w:rsid w:val="005C0964"/>
    <w:rsid w:val="005C460C"/>
    <w:rsid w:val="005C7588"/>
    <w:rsid w:val="005C777D"/>
    <w:rsid w:val="005D0C2D"/>
    <w:rsid w:val="005D6CA0"/>
    <w:rsid w:val="005D7284"/>
    <w:rsid w:val="005D7398"/>
    <w:rsid w:val="005E0751"/>
    <w:rsid w:val="005E48D8"/>
    <w:rsid w:val="005F6AEA"/>
    <w:rsid w:val="005F7ABE"/>
    <w:rsid w:val="006017B4"/>
    <w:rsid w:val="00602190"/>
    <w:rsid w:val="006025EB"/>
    <w:rsid w:val="00602B17"/>
    <w:rsid w:val="00603456"/>
    <w:rsid w:val="00603707"/>
    <w:rsid w:val="006057F0"/>
    <w:rsid w:val="00620626"/>
    <w:rsid w:val="00625ACB"/>
    <w:rsid w:val="00627A34"/>
    <w:rsid w:val="00634701"/>
    <w:rsid w:val="0063613D"/>
    <w:rsid w:val="006362AA"/>
    <w:rsid w:val="0063696D"/>
    <w:rsid w:val="00637CB7"/>
    <w:rsid w:val="00645A36"/>
    <w:rsid w:val="00646F04"/>
    <w:rsid w:val="0065111D"/>
    <w:rsid w:val="00651AFE"/>
    <w:rsid w:val="00652A50"/>
    <w:rsid w:val="00655547"/>
    <w:rsid w:val="00655CA5"/>
    <w:rsid w:val="006625D1"/>
    <w:rsid w:val="00670C4C"/>
    <w:rsid w:val="00672036"/>
    <w:rsid w:val="006751E1"/>
    <w:rsid w:val="00684F34"/>
    <w:rsid w:val="006939AE"/>
    <w:rsid w:val="006941C9"/>
    <w:rsid w:val="0069671E"/>
    <w:rsid w:val="006A2CC4"/>
    <w:rsid w:val="006A41E6"/>
    <w:rsid w:val="006B13FD"/>
    <w:rsid w:val="006B1793"/>
    <w:rsid w:val="006B228D"/>
    <w:rsid w:val="006B5385"/>
    <w:rsid w:val="006C5B20"/>
    <w:rsid w:val="006D62F1"/>
    <w:rsid w:val="006D62FF"/>
    <w:rsid w:val="006D7F2A"/>
    <w:rsid w:val="006E212C"/>
    <w:rsid w:val="006E58B0"/>
    <w:rsid w:val="006E5F59"/>
    <w:rsid w:val="006E65E8"/>
    <w:rsid w:val="006F0EA9"/>
    <w:rsid w:val="006F7C41"/>
    <w:rsid w:val="00710DC1"/>
    <w:rsid w:val="007141ED"/>
    <w:rsid w:val="00720EF4"/>
    <w:rsid w:val="007240A0"/>
    <w:rsid w:val="007308FF"/>
    <w:rsid w:val="00732054"/>
    <w:rsid w:val="007322FE"/>
    <w:rsid w:val="00733DCE"/>
    <w:rsid w:val="007423F9"/>
    <w:rsid w:val="00742B8A"/>
    <w:rsid w:val="00742EE6"/>
    <w:rsid w:val="007453C9"/>
    <w:rsid w:val="007508C7"/>
    <w:rsid w:val="007512E1"/>
    <w:rsid w:val="007568EF"/>
    <w:rsid w:val="00757A55"/>
    <w:rsid w:val="0076420F"/>
    <w:rsid w:val="007643F7"/>
    <w:rsid w:val="0076606E"/>
    <w:rsid w:val="007730BA"/>
    <w:rsid w:val="00774053"/>
    <w:rsid w:val="00775B6E"/>
    <w:rsid w:val="0078689E"/>
    <w:rsid w:val="007908EA"/>
    <w:rsid w:val="00791E5B"/>
    <w:rsid w:val="00793F19"/>
    <w:rsid w:val="007947F3"/>
    <w:rsid w:val="0079485F"/>
    <w:rsid w:val="007A08D8"/>
    <w:rsid w:val="007A0DB4"/>
    <w:rsid w:val="007A2D89"/>
    <w:rsid w:val="007A40BC"/>
    <w:rsid w:val="007B078E"/>
    <w:rsid w:val="007B128E"/>
    <w:rsid w:val="007B3FAD"/>
    <w:rsid w:val="007B622A"/>
    <w:rsid w:val="007B6FDA"/>
    <w:rsid w:val="007C04B8"/>
    <w:rsid w:val="007C0F9C"/>
    <w:rsid w:val="007C258D"/>
    <w:rsid w:val="007C33D8"/>
    <w:rsid w:val="007C5094"/>
    <w:rsid w:val="007C6414"/>
    <w:rsid w:val="007D15CD"/>
    <w:rsid w:val="007D43E2"/>
    <w:rsid w:val="007D58D9"/>
    <w:rsid w:val="007D6342"/>
    <w:rsid w:val="007E512D"/>
    <w:rsid w:val="007E5D77"/>
    <w:rsid w:val="007F7EAA"/>
    <w:rsid w:val="0080600E"/>
    <w:rsid w:val="00811B28"/>
    <w:rsid w:val="00811C74"/>
    <w:rsid w:val="008140A6"/>
    <w:rsid w:val="0081568E"/>
    <w:rsid w:val="008156CB"/>
    <w:rsid w:val="0082043F"/>
    <w:rsid w:val="00832ABD"/>
    <w:rsid w:val="00833EA4"/>
    <w:rsid w:val="00836FF9"/>
    <w:rsid w:val="008373F8"/>
    <w:rsid w:val="0084479E"/>
    <w:rsid w:val="00847578"/>
    <w:rsid w:val="00847A92"/>
    <w:rsid w:val="008623F8"/>
    <w:rsid w:val="00863B6D"/>
    <w:rsid w:val="00865E53"/>
    <w:rsid w:val="00881137"/>
    <w:rsid w:val="00886B81"/>
    <w:rsid w:val="008872B7"/>
    <w:rsid w:val="00887F67"/>
    <w:rsid w:val="00890B2D"/>
    <w:rsid w:val="0089204E"/>
    <w:rsid w:val="008A192E"/>
    <w:rsid w:val="008B1A1D"/>
    <w:rsid w:val="008B1A42"/>
    <w:rsid w:val="008B5740"/>
    <w:rsid w:val="008B590D"/>
    <w:rsid w:val="008B6352"/>
    <w:rsid w:val="008C008C"/>
    <w:rsid w:val="008C1330"/>
    <w:rsid w:val="008C661D"/>
    <w:rsid w:val="008D6936"/>
    <w:rsid w:val="008E06B2"/>
    <w:rsid w:val="008E2B83"/>
    <w:rsid w:val="008E53CF"/>
    <w:rsid w:val="008E53D0"/>
    <w:rsid w:val="008E7191"/>
    <w:rsid w:val="008F74B9"/>
    <w:rsid w:val="00903918"/>
    <w:rsid w:val="0090431C"/>
    <w:rsid w:val="00906DCE"/>
    <w:rsid w:val="009246C4"/>
    <w:rsid w:val="009252E2"/>
    <w:rsid w:val="00930175"/>
    <w:rsid w:val="009312F8"/>
    <w:rsid w:val="00931B09"/>
    <w:rsid w:val="0093395E"/>
    <w:rsid w:val="009350E2"/>
    <w:rsid w:val="00935F05"/>
    <w:rsid w:val="009420FB"/>
    <w:rsid w:val="009556E4"/>
    <w:rsid w:val="00957ACA"/>
    <w:rsid w:val="00960CCE"/>
    <w:rsid w:val="009613BC"/>
    <w:rsid w:val="009628AA"/>
    <w:rsid w:val="00962FAE"/>
    <w:rsid w:val="00966376"/>
    <w:rsid w:val="00972583"/>
    <w:rsid w:val="0097453A"/>
    <w:rsid w:val="0099099D"/>
    <w:rsid w:val="009A2BEE"/>
    <w:rsid w:val="009A3478"/>
    <w:rsid w:val="009B10A7"/>
    <w:rsid w:val="009B314D"/>
    <w:rsid w:val="009C1670"/>
    <w:rsid w:val="009C3B18"/>
    <w:rsid w:val="009C5AE9"/>
    <w:rsid w:val="009C7BF7"/>
    <w:rsid w:val="009D1C04"/>
    <w:rsid w:val="009E5232"/>
    <w:rsid w:val="009E742B"/>
    <w:rsid w:val="009E7972"/>
    <w:rsid w:val="009F02A1"/>
    <w:rsid w:val="009F02E3"/>
    <w:rsid w:val="009F1EAE"/>
    <w:rsid w:val="009F4D85"/>
    <w:rsid w:val="009F68CE"/>
    <w:rsid w:val="00A005C5"/>
    <w:rsid w:val="00A0175C"/>
    <w:rsid w:val="00A017A0"/>
    <w:rsid w:val="00A026CE"/>
    <w:rsid w:val="00A02A4B"/>
    <w:rsid w:val="00A06B52"/>
    <w:rsid w:val="00A132B5"/>
    <w:rsid w:val="00A14EA9"/>
    <w:rsid w:val="00A3114C"/>
    <w:rsid w:val="00A32601"/>
    <w:rsid w:val="00A32643"/>
    <w:rsid w:val="00A3316E"/>
    <w:rsid w:val="00A36C1F"/>
    <w:rsid w:val="00A439A6"/>
    <w:rsid w:val="00A473FE"/>
    <w:rsid w:val="00A564BF"/>
    <w:rsid w:val="00A575AA"/>
    <w:rsid w:val="00A668BF"/>
    <w:rsid w:val="00A67011"/>
    <w:rsid w:val="00A70DCF"/>
    <w:rsid w:val="00A72317"/>
    <w:rsid w:val="00A729F5"/>
    <w:rsid w:val="00A74186"/>
    <w:rsid w:val="00A80D99"/>
    <w:rsid w:val="00A8191F"/>
    <w:rsid w:val="00A83048"/>
    <w:rsid w:val="00A84008"/>
    <w:rsid w:val="00A9248D"/>
    <w:rsid w:val="00A95BCA"/>
    <w:rsid w:val="00AA7FBF"/>
    <w:rsid w:val="00AB6414"/>
    <w:rsid w:val="00AB72DE"/>
    <w:rsid w:val="00AC546A"/>
    <w:rsid w:val="00AD3FAC"/>
    <w:rsid w:val="00AE3B6C"/>
    <w:rsid w:val="00AE7D1B"/>
    <w:rsid w:val="00B039AF"/>
    <w:rsid w:val="00B07EC3"/>
    <w:rsid w:val="00B117B5"/>
    <w:rsid w:val="00B11FA3"/>
    <w:rsid w:val="00B23F16"/>
    <w:rsid w:val="00B32861"/>
    <w:rsid w:val="00B337D0"/>
    <w:rsid w:val="00B33F3C"/>
    <w:rsid w:val="00B359A4"/>
    <w:rsid w:val="00B41FA4"/>
    <w:rsid w:val="00B42A66"/>
    <w:rsid w:val="00B64D5B"/>
    <w:rsid w:val="00B704BA"/>
    <w:rsid w:val="00B71911"/>
    <w:rsid w:val="00B726CE"/>
    <w:rsid w:val="00B750F5"/>
    <w:rsid w:val="00B770DC"/>
    <w:rsid w:val="00B8001A"/>
    <w:rsid w:val="00B821E4"/>
    <w:rsid w:val="00B9082D"/>
    <w:rsid w:val="00B90B76"/>
    <w:rsid w:val="00B90EFD"/>
    <w:rsid w:val="00B96AD4"/>
    <w:rsid w:val="00BA4E1D"/>
    <w:rsid w:val="00BB4D4E"/>
    <w:rsid w:val="00BC294E"/>
    <w:rsid w:val="00BC2A11"/>
    <w:rsid w:val="00BC32C2"/>
    <w:rsid w:val="00BC48C7"/>
    <w:rsid w:val="00BC6C29"/>
    <w:rsid w:val="00BC7078"/>
    <w:rsid w:val="00BC7841"/>
    <w:rsid w:val="00BD02D1"/>
    <w:rsid w:val="00BE33EF"/>
    <w:rsid w:val="00BF3534"/>
    <w:rsid w:val="00BF369D"/>
    <w:rsid w:val="00BF454C"/>
    <w:rsid w:val="00BF5208"/>
    <w:rsid w:val="00C004DD"/>
    <w:rsid w:val="00C05D7C"/>
    <w:rsid w:val="00C105DA"/>
    <w:rsid w:val="00C10D07"/>
    <w:rsid w:val="00C10FFF"/>
    <w:rsid w:val="00C16F68"/>
    <w:rsid w:val="00C22C01"/>
    <w:rsid w:val="00C2645F"/>
    <w:rsid w:val="00C31B12"/>
    <w:rsid w:val="00C40A4E"/>
    <w:rsid w:val="00C418AB"/>
    <w:rsid w:val="00C42674"/>
    <w:rsid w:val="00C45B7E"/>
    <w:rsid w:val="00C45C8C"/>
    <w:rsid w:val="00C53AF8"/>
    <w:rsid w:val="00C6179D"/>
    <w:rsid w:val="00C6520B"/>
    <w:rsid w:val="00C67AA1"/>
    <w:rsid w:val="00C71398"/>
    <w:rsid w:val="00C71AC5"/>
    <w:rsid w:val="00C7633D"/>
    <w:rsid w:val="00C77CC1"/>
    <w:rsid w:val="00C8613F"/>
    <w:rsid w:val="00C900AF"/>
    <w:rsid w:val="00C92D28"/>
    <w:rsid w:val="00CA53CA"/>
    <w:rsid w:val="00CB00DF"/>
    <w:rsid w:val="00CB4311"/>
    <w:rsid w:val="00CB65FF"/>
    <w:rsid w:val="00CC0675"/>
    <w:rsid w:val="00CC7DFA"/>
    <w:rsid w:val="00CD369A"/>
    <w:rsid w:val="00CE3C15"/>
    <w:rsid w:val="00CE6C2D"/>
    <w:rsid w:val="00CF45C6"/>
    <w:rsid w:val="00CF7FB5"/>
    <w:rsid w:val="00D057D7"/>
    <w:rsid w:val="00D062E7"/>
    <w:rsid w:val="00D10105"/>
    <w:rsid w:val="00D11427"/>
    <w:rsid w:val="00D144AF"/>
    <w:rsid w:val="00D23FFF"/>
    <w:rsid w:val="00D26F11"/>
    <w:rsid w:val="00D32107"/>
    <w:rsid w:val="00D36C08"/>
    <w:rsid w:val="00D43939"/>
    <w:rsid w:val="00D538E8"/>
    <w:rsid w:val="00D606D5"/>
    <w:rsid w:val="00D61421"/>
    <w:rsid w:val="00D66C89"/>
    <w:rsid w:val="00D67968"/>
    <w:rsid w:val="00D72861"/>
    <w:rsid w:val="00D75B9F"/>
    <w:rsid w:val="00D77969"/>
    <w:rsid w:val="00D80D9E"/>
    <w:rsid w:val="00D931D6"/>
    <w:rsid w:val="00D979F0"/>
    <w:rsid w:val="00DA16EC"/>
    <w:rsid w:val="00DB0646"/>
    <w:rsid w:val="00DB0CDC"/>
    <w:rsid w:val="00DB0F85"/>
    <w:rsid w:val="00DB1AC3"/>
    <w:rsid w:val="00DB4908"/>
    <w:rsid w:val="00DB54DD"/>
    <w:rsid w:val="00DC1328"/>
    <w:rsid w:val="00DD1263"/>
    <w:rsid w:val="00DE1247"/>
    <w:rsid w:val="00DE55A6"/>
    <w:rsid w:val="00DF30E3"/>
    <w:rsid w:val="00DF752E"/>
    <w:rsid w:val="00E12D25"/>
    <w:rsid w:val="00E158BC"/>
    <w:rsid w:val="00E159DC"/>
    <w:rsid w:val="00E2507E"/>
    <w:rsid w:val="00E26CF1"/>
    <w:rsid w:val="00E327E3"/>
    <w:rsid w:val="00E32954"/>
    <w:rsid w:val="00E439CB"/>
    <w:rsid w:val="00E46F04"/>
    <w:rsid w:val="00E47F50"/>
    <w:rsid w:val="00E50695"/>
    <w:rsid w:val="00E55A2A"/>
    <w:rsid w:val="00E57123"/>
    <w:rsid w:val="00E6261E"/>
    <w:rsid w:val="00E65D21"/>
    <w:rsid w:val="00E77A20"/>
    <w:rsid w:val="00E84216"/>
    <w:rsid w:val="00E85EB1"/>
    <w:rsid w:val="00E863D4"/>
    <w:rsid w:val="00E86767"/>
    <w:rsid w:val="00E87B4E"/>
    <w:rsid w:val="00E90851"/>
    <w:rsid w:val="00E94C8E"/>
    <w:rsid w:val="00E95386"/>
    <w:rsid w:val="00EA72FD"/>
    <w:rsid w:val="00EB0093"/>
    <w:rsid w:val="00EB194F"/>
    <w:rsid w:val="00EC1E15"/>
    <w:rsid w:val="00EC6021"/>
    <w:rsid w:val="00EE00DE"/>
    <w:rsid w:val="00EE39B2"/>
    <w:rsid w:val="00EE419F"/>
    <w:rsid w:val="00EF30AC"/>
    <w:rsid w:val="00EF5794"/>
    <w:rsid w:val="00F011E2"/>
    <w:rsid w:val="00F0445B"/>
    <w:rsid w:val="00F05A10"/>
    <w:rsid w:val="00F06A9C"/>
    <w:rsid w:val="00F154F8"/>
    <w:rsid w:val="00F22867"/>
    <w:rsid w:val="00F31B74"/>
    <w:rsid w:val="00F32365"/>
    <w:rsid w:val="00F33B7E"/>
    <w:rsid w:val="00F3420E"/>
    <w:rsid w:val="00F436B6"/>
    <w:rsid w:val="00F47225"/>
    <w:rsid w:val="00F537C3"/>
    <w:rsid w:val="00F573F8"/>
    <w:rsid w:val="00F663DF"/>
    <w:rsid w:val="00F7392B"/>
    <w:rsid w:val="00F81BF5"/>
    <w:rsid w:val="00F864C9"/>
    <w:rsid w:val="00F86CD2"/>
    <w:rsid w:val="00F956DB"/>
    <w:rsid w:val="00FB6B19"/>
    <w:rsid w:val="00FB7678"/>
    <w:rsid w:val="00FC0AA6"/>
    <w:rsid w:val="00FC6C60"/>
    <w:rsid w:val="00FD1940"/>
    <w:rsid w:val="00FD4E49"/>
    <w:rsid w:val="00FD6B05"/>
    <w:rsid w:val="00FD6BA7"/>
    <w:rsid w:val="00FD7EC2"/>
    <w:rsid w:val="00FE05CF"/>
    <w:rsid w:val="00FE35D2"/>
    <w:rsid w:val="00FE6316"/>
    <w:rsid w:val="00FE732F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46A"/>
    <w:pPr>
      <w:keepNext/>
      <w:spacing w:line="288" w:lineRule="auto"/>
      <w:ind w:left="1" w:right="1" w:firstLine="708"/>
      <w:jc w:val="both"/>
      <w:outlineLvl w:val="0"/>
    </w:pPr>
    <w:rPr>
      <w:b/>
      <w:i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E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46A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styleId="21">
    <w:name w:val="Body Text 2"/>
    <w:basedOn w:val="a"/>
    <w:link w:val="22"/>
    <w:rsid w:val="00AC54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C54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A34"/>
    <w:pPr>
      <w:ind w:left="720"/>
      <w:contextualSpacing/>
    </w:pPr>
  </w:style>
  <w:style w:type="table" w:styleId="a6">
    <w:name w:val="Table Grid"/>
    <w:basedOn w:val="a1"/>
    <w:uiPriority w:val="59"/>
    <w:rsid w:val="009F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0A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65C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165C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6E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Body1">
    <w:name w:val="Body 1"/>
    <w:rsid w:val="005D6CA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a9">
    <w:name w:val="header"/>
    <w:basedOn w:val="a"/>
    <w:link w:val="aa"/>
    <w:uiPriority w:val="99"/>
    <w:unhideWhenUsed/>
    <w:rsid w:val="00592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46A"/>
    <w:pPr>
      <w:keepNext/>
      <w:spacing w:line="288" w:lineRule="auto"/>
      <w:ind w:left="1" w:right="1" w:firstLine="708"/>
      <w:jc w:val="both"/>
      <w:outlineLvl w:val="0"/>
    </w:pPr>
    <w:rPr>
      <w:b/>
      <w:i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E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46A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styleId="21">
    <w:name w:val="Body Text 2"/>
    <w:basedOn w:val="a"/>
    <w:link w:val="22"/>
    <w:rsid w:val="00AC54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C54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A34"/>
    <w:pPr>
      <w:ind w:left="720"/>
      <w:contextualSpacing/>
    </w:pPr>
  </w:style>
  <w:style w:type="table" w:styleId="a6">
    <w:name w:val="Table Grid"/>
    <w:basedOn w:val="a1"/>
    <w:uiPriority w:val="59"/>
    <w:rsid w:val="009F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0A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65C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165C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6E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Body1">
    <w:name w:val="Body 1"/>
    <w:rsid w:val="005D6CA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a9">
    <w:name w:val="header"/>
    <w:basedOn w:val="a"/>
    <w:link w:val="aa"/>
    <w:uiPriority w:val="99"/>
    <w:unhideWhenUsed/>
    <w:rsid w:val="00592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A807-AFDF-44AD-A93A-2D953422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chernyshovanv</dc:creator>
  <cp:lastModifiedBy>User</cp:lastModifiedBy>
  <cp:revision>3</cp:revision>
  <cp:lastPrinted>2016-08-30T09:33:00Z</cp:lastPrinted>
  <dcterms:created xsi:type="dcterms:W3CDTF">2017-02-09T12:32:00Z</dcterms:created>
  <dcterms:modified xsi:type="dcterms:W3CDTF">2017-02-09T12:34:00Z</dcterms:modified>
</cp:coreProperties>
</file>